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04" w:rsidRDefault="00AA2504" w:rsidP="00AA2504">
      <w:pPr>
        <w:spacing w:after="0" w:line="560" w:lineRule="exact"/>
        <w:ind w:firstLineChars="83" w:firstLine="199"/>
        <w:jc w:val="left"/>
        <w:rPr>
          <w:rFonts w:ascii="华文宋体" w:eastAsia="华文宋体" w:hAnsi="华文宋体"/>
          <w:sz w:val="24"/>
          <w:szCs w:val="24"/>
        </w:rPr>
      </w:pPr>
      <w:r>
        <w:rPr>
          <w:rFonts w:ascii="华文宋体" w:eastAsia="华文宋体" w:hAnsi="华文宋体" w:hint="eastAsia"/>
          <w:sz w:val="24"/>
          <w:szCs w:val="24"/>
        </w:rPr>
        <w:t>附件：</w:t>
      </w:r>
    </w:p>
    <w:p w:rsidR="00AA2504" w:rsidRDefault="00AA2504" w:rsidP="00AA2504">
      <w:pPr>
        <w:spacing w:after="0" w:line="560" w:lineRule="exact"/>
        <w:ind w:firstLineChars="83" w:firstLine="199"/>
        <w:jc w:val="left"/>
        <w:rPr>
          <w:rFonts w:ascii="华文宋体" w:eastAsia="华文宋体" w:hAnsi="华文宋体" w:hint="eastAsia"/>
          <w:sz w:val="24"/>
          <w:szCs w:val="24"/>
        </w:rPr>
      </w:pPr>
    </w:p>
    <w:p w:rsidR="00AA2504" w:rsidRDefault="00AA2504" w:rsidP="00AA2504">
      <w:pPr>
        <w:spacing w:after="0" w:line="560" w:lineRule="exact"/>
        <w:ind w:firstLineChars="0" w:firstLine="0"/>
        <w:jc w:val="center"/>
        <w:rPr>
          <w:rFonts w:ascii="华文中宋" w:eastAsia="华文中宋" w:hAnsi="华文中宋" w:hint="eastAsia"/>
          <w:b/>
          <w:sz w:val="32"/>
          <w:szCs w:val="32"/>
        </w:rPr>
      </w:pPr>
      <w:r>
        <w:rPr>
          <w:rFonts w:ascii="华文中宋" w:eastAsia="华文中宋" w:hAnsi="华文中宋" w:hint="eastAsia"/>
          <w:b/>
          <w:sz w:val="32"/>
          <w:szCs w:val="32"/>
        </w:rPr>
        <w:t>“2016上海国际城市与建筑博览会”及相关活动安排</w:t>
      </w:r>
    </w:p>
    <w:p w:rsidR="00AA2504" w:rsidRDefault="00AA2504" w:rsidP="00AA2504">
      <w:pPr>
        <w:spacing w:after="0" w:line="560" w:lineRule="exact"/>
        <w:ind w:firstLineChars="0" w:firstLine="0"/>
        <w:jc w:val="center"/>
        <w:rPr>
          <w:rFonts w:ascii="华文中宋" w:eastAsia="华文中宋" w:hAnsi="华文中宋" w:hint="eastAsia"/>
          <w:b/>
          <w:sz w:val="32"/>
          <w:szCs w:val="32"/>
        </w:rPr>
      </w:pP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t>一、“2016上海国际城市与建筑博览会”开幕式</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时间：2016年10月31日（周一），上午9:30—10:00</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地点：上海展览中心喷水池广场（延安中路1000号）</w:t>
      </w: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t>二、主题论坛</w:t>
      </w: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t>（一）绿色城市可持续发展论坛</w:t>
      </w:r>
    </w:p>
    <w:p w:rsidR="00AA2504" w:rsidRDefault="00AA2504" w:rsidP="00AA2504">
      <w:pPr>
        <w:pStyle w:val="1"/>
        <w:spacing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论坛围绕国家绿色可持续发展战略，邀请市住建委领导、华东建筑集团股份有限公司董事长秦云、</w:t>
      </w:r>
      <w:hyperlink r:id="rId4" w:tooltip="上海市建筑科学研究院（集团）有限公司" w:history="1">
        <w:r>
          <w:rPr>
            <w:rStyle w:val="a3"/>
            <w:rFonts w:ascii="华文宋体" w:eastAsia="华文宋体" w:hAnsi="华文宋体" w:hint="eastAsia"/>
            <w:color w:val="auto"/>
            <w:sz w:val="24"/>
            <w:szCs w:val="24"/>
            <w:u w:val="none"/>
          </w:rPr>
          <w:t>上海市建筑科学研究院（集团）有限公司</w:t>
        </w:r>
      </w:hyperlink>
      <w:r>
        <w:rPr>
          <w:rFonts w:ascii="华文宋体" w:eastAsia="华文宋体" w:hAnsi="华文宋体" w:hint="eastAsia"/>
          <w:sz w:val="24"/>
          <w:szCs w:val="24"/>
        </w:rPr>
        <w:t>总裁朱雷等业内资深专家，及美方专家就中美两国在城市建设工程、主题乐园开发等方面所取得的经验及城市发展中的热点问题作交流，并对城市建设管理的可持续发展模式、绿色生态城区的建设、绿色建筑实效化发展等问题进行深入探讨。</w:t>
      </w:r>
    </w:p>
    <w:p w:rsidR="00AA2504" w:rsidRDefault="00AA2504" w:rsidP="00AA2504">
      <w:pPr>
        <w:pStyle w:val="1"/>
        <w:spacing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时间：2016年10月31日（周一）13：30</w:t>
      </w:r>
    </w:p>
    <w:p w:rsidR="00AA2504" w:rsidRDefault="00AA2504" w:rsidP="00AA2504">
      <w:pPr>
        <w:widowControl/>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地点：波特曼丽思卡尔顿酒店4</w:t>
      </w:r>
      <w:proofErr w:type="gramStart"/>
      <w:r>
        <w:rPr>
          <w:rFonts w:ascii="华文宋体" w:eastAsia="华文宋体" w:hAnsi="华文宋体" w:hint="eastAsia"/>
          <w:sz w:val="24"/>
          <w:szCs w:val="24"/>
        </w:rPr>
        <w:t>楼申宴会厅</w:t>
      </w:r>
      <w:proofErr w:type="gramEnd"/>
    </w:p>
    <w:p w:rsidR="00AA2504" w:rsidRDefault="00AA2504" w:rsidP="00AA2504">
      <w:pPr>
        <w:widowControl/>
        <w:spacing w:after="0" w:line="560" w:lineRule="exact"/>
        <w:ind w:firstLine="562"/>
        <w:jc w:val="left"/>
        <w:rPr>
          <w:rFonts w:ascii="宋体" w:eastAsia="宋体" w:hAnsi="宋体" w:cs="宋体" w:hint="eastAsia"/>
          <w:color w:val="000000"/>
          <w:kern w:val="0"/>
          <w:sz w:val="22"/>
        </w:rPr>
      </w:pPr>
      <w:r>
        <w:rPr>
          <w:rFonts w:asciiTheme="minorEastAsia" w:hAnsiTheme="minorEastAsia" w:hint="eastAsia"/>
          <w:b/>
          <w:sz w:val="28"/>
          <w:szCs w:val="28"/>
        </w:rPr>
        <w:t>（二）上海城市未来五年宜</w:t>
      </w:r>
      <w:proofErr w:type="gramStart"/>
      <w:r>
        <w:rPr>
          <w:rFonts w:asciiTheme="minorEastAsia" w:hAnsiTheme="minorEastAsia" w:hint="eastAsia"/>
          <w:b/>
          <w:sz w:val="28"/>
          <w:szCs w:val="28"/>
        </w:rPr>
        <w:t>居宜业</w:t>
      </w:r>
      <w:proofErr w:type="gramEnd"/>
      <w:r>
        <w:rPr>
          <w:rFonts w:asciiTheme="minorEastAsia" w:hAnsiTheme="minorEastAsia" w:hint="eastAsia"/>
          <w:b/>
          <w:sz w:val="28"/>
          <w:szCs w:val="28"/>
        </w:rPr>
        <w:t>专家沙龙</w:t>
      </w:r>
    </w:p>
    <w:p w:rsidR="00AA2504" w:rsidRDefault="00AA2504" w:rsidP="00AA2504">
      <w:pPr>
        <w:pStyle w:val="1"/>
        <w:spacing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以本市未来五年的城市规划建设所遇到的新的挑战、新的机遇、新的形势为出发点，就城市建设领域与老百姓生活息息相关的交通出行、住房保障、水务规划、城市开发建设等专题进行分析探讨。由市水务局、市交通委、市绿化和市容管理局、市住建委住房保障处、综合规划处等部门作详细解读。</w:t>
      </w:r>
    </w:p>
    <w:p w:rsidR="00AA2504" w:rsidRDefault="00AA2504" w:rsidP="00AA2504">
      <w:pPr>
        <w:pStyle w:val="1"/>
        <w:spacing w:line="560" w:lineRule="exact"/>
        <w:ind w:left="420"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时间：2016年11月2日（周三）9：30</w:t>
      </w:r>
    </w:p>
    <w:p w:rsidR="00AA2504" w:rsidRDefault="00AA2504" w:rsidP="00AA2504">
      <w:pPr>
        <w:pStyle w:val="1"/>
        <w:spacing w:line="560" w:lineRule="exact"/>
        <w:ind w:left="420"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地点：上海展览中心友谊厅</w:t>
      </w:r>
    </w:p>
    <w:p w:rsidR="00AA2504" w:rsidRDefault="00AA2504" w:rsidP="00AA2504">
      <w:pPr>
        <w:spacing w:after="0" w:line="560" w:lineRule="exact"/>
        <w:ind w:firstLine="562"/>
        <w:jc w:val="left"/>
        <w:rPr>
          <w:rFonts w:asciiTheme="minorEastAsia" w:hAnsiTheme="minorEastAsia" w:hint="eastAsia"/>
          <w:b/>
          <w:sz w:val="28"/>
          <w:szCs w:val="28"/>
        </w:rPr>
      </w:pP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lastRenderedPageBreak/>
        <w:t>三、各专题分论坛</w:t>
      </w:r>
    </w:p>
    <w:p w:rsidR="00AA2504" w:rsidRDefault="00AA2504" w:rsidP="00AA2504">
      <w:pPr>
        <w:widowControl/>
        <w:spacing w:after="0" w:line="550" w:lineRule="exact"/>
        <w:ind w:firstLine="562"/>
        <w:jc w:val="left"/>
        <w:rPr>
          <w:rFonts w:asciiTheme="minorEastAsia" w:hAnsiTheme="minorEastAsia" w:hint="eastAsia"/>
          <w:b/>
          <w:sz w:val="28"/>
          <w:szCs w:val="28"/>
        </w:rPr>
      </w:pPr>
      <w:r>
        <w:rPr>
          <w:rFonts w:asciiTheme="minorEastAsia" w:hAnsiTheme="minorEastAsia" w:hint="eastAsia"/>
          <w:b/>
          <w:sz w:val="28"/>
          <w:szCs w:val="28"/>
        </w:rPr>
        <w:t>（一）上海国际城市设计论坛</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根据资源禀赋和环境承载能力，优化空间布局，提升城市品位，努力打造</w:t>
      </w:r>
      <w:proofErr w:type="gramStart"/>
      <w:r>
        <w:rPr>
          <w:rFonts w:ascii="华文宋体" w:eastAsia="华文宋体" w:hAnsi="华文宋体" w:hint="eastAsia"/>
          <w:sz w:val="24"/>
          <w:szCs w:val="24"/>
        </w:rPr>
        <w:t>和谐宜</w:t>
      </w:r>
      <w:proofErr w:type="gramEnd"/>
      <w:r>
        <w:rPr>
          <w:rFonts w:ascii="华文宋体" w:eastAsia="华文宋体" w:hAnsi="华文宋体" w:hint="eastAsia"/>
          <w:sz w:val="24"/>
          <w:szCs w:val="24"/>
        </w:rPr>
        <w:t>居、高效运行、集约发展、文化传承的现代化城区，是新形势下城市发展的重要目标。本次论坛邀请知名学者、教授和设计院总师通过具体案例，分享在城市设计中的新理念、新方法、新成果、新思考。</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时间：2016年10月31日（周一）14:00</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地点：上海展览中心西二馆6304</w:t>
      </w:r>
    </w:p>
    <w:p w:rsidR="00AA2504" w:rsidRDefault="00AA2504" w:rsidP="00AA2504">
      <w:pPr>
        <w:spacing w:after="0" w:line="550" w:lineRule="exact"/>
        <w:ind w:firstLine="562"/>
        <w:jc w:val="left"/>
        <w:rPr>
          <w:rFonts w:asciiTheme="minorEastAsia" w:hAnsiTheme="minorEastAsia" w:hint="eastAsia"/>
          <w:b/>
          <w:sz w:val="28"/>
          <w:szCs w:val="28"/>
        </w:rPr>
      </w:pPr>
      <w:r>
        <w:rPr>
          <w:rFonts w:asciiTheme="minorEastAsia" w:hAnsiTheme="minorEastAsia" w:hint="eastAsia"/>
          <w:b/>
          <w:sz w:val="28"/>
          <w:szCs w:val="28"/>
        </w:rPr>
        <w:t>（二）绿色设备与智慧能源论坛</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本次论坛以“绿色设备与智慧能源”为主题，为推动绿色设备设施行业的发展，缔造未来绿色、环保、省能和舒适的建筑大环境，邀请到开发商、设备厂家、行业专家、设计单位、运营管理及节能公司共同探讨设备设施在绿色建筑中的应用及未来趋势，同时邀请上海节能监察中心和同济大学中医学院领导作为专家嘉宾与参会人员进行互动。</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 xml:space="preserve">时间：2016年10月31 日（星期一）13:30 </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地点：上海展览中心西二馆6306</w:t>
      </w:r>
    </w:p>
    <w:p w:rsidR="00AA2504" w:rsidRDefault="00AA2504" w:rsidP="00AA2504">
      <w:pPr>
        <w:spacing w:after="0" w:line="550" w:lineRule="exact"/>
        <w:ind w:firstLine="562"/>
        <w:jc w:val="left"/>
        <w:rPr>
          <w:rFonts w:asciiTheme="minorEastAsia" w:hAnsiTheme="minorEastAsia" w:hint="eastAsia"/>
          <w:b/>
          <w:sz w:val="28"/>
          <w:szCs w:val="28"/>
        </w:rPr>
      </w:pPr>
      <w:r>
        <w:rPr>
          <w:rFonts w:asciiTheme="minorEastAsia" w:hAnsiTheme="minorEastAsia" w:hint="eastAsia"/>
          <w:b/>
          <w:sz w:val="28"/>
          <w:szCs w:val="28"/>
        </w:rPr>
        <w:t>（三）绿色建筑运行与实效提升论坛</w:t>
      </w:r>
    </w:p>
    <w:p w:rsidR="00AA2504" w:rsidRDefault="00AA2504" w:rsidP="00AA2504">
      <w:pPr>
        <w:widowControl/>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绿色建筑在我国的发展正面临着规模化与实效化并重的趋势，本次论坛聚焦绿色建筑运行中的管理机制、能源调试、环境管控等要点，剖析绿色建筑实效运行的挑战及解决之道。论坛围绕 “政策发展、评估方法及能耗基准究”、“绿色地产的运行管理、能源及环境调试”两个专题进行发言，以“绿色建筑实效运行的挑战”为主题深入研讨。届时将邀请建筑设计、工程咨询、地产开发及物业管理企业的专业</w:t>
      </w:r>
      <w:proofErr w:type="gramStart"/>
      <w:r>
        <w:rPr>
          <w:rFonts w:ascii="华文宋体" w:eastAsia="华文宋体" w:hAnsi="华文宋体" w:hint="eastAsia"/>
          <w:sz w:val="24"/>
          <w:szCs w:val="24"/>
        </w:rPr>
        <w:t>同行约</w:t>
      </w:r>
      <w:proofErr w:type="gramEnd"/>
      <w:r>
        <w:rPr>
          <w:rFonts w:ascii="华文宋体" w:eastAsia="华文宋体" w:hAnsi="华文宋体" w:hint="eastAsia"/>
          <w:sz w:val="24"/>
          <w:szCs w:val="24"/>
        </w:rPr>
        <w:t>100人共同探讨。</w:t>
      </w:r>
    </w:p>
    <w:p w:rsidR="00AA2504" w:rsidRDefault="00AA2504" w:rsidP="00AA2504">
      <w:pPr>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时间：2016年10月31日（星期一）13:30</w:t>
      </w:r>
    </w:p>
    <w:p w:rsidR="00AA2504" w:rsidRDefault="00AA2504" w:rsidP="00AA2504">
      <w:pPr>
        <w:widowControl/>
        <w:spacing w:after="0" w:line="55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地点：上海展览中心西二馆6305</w:t>
      </w: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lastRenderedPageBreak/>
        <w:t>（四）城市固体废弃物资源化利用论坛</w:t>
      </w:r>
    </w:p>
    <w:p w:rsidR="00AA2504" w:rsidRDefault="00AA2504" w:rsidP="00AA2504">
      <w:pPr>
        <w:autoSpaceDE w:val="0"/>
        <w:autoSpaceDN w:val="0"/>
        <w:adjustRightInd w:val="0"/>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在能源、资源紧张和环境问题突出的时代背景下，充分利用城市固体废弃物资源，将其引入绿色建材领域，推进建材行业绿色化发展，本次论坛从城市固体废弃物资源化利用机理分析到资源化利用关键共性技术最新进展；从城市固体废弃物处置处理的装备设计、展示到城市固体废弃物资源化利用政策解读全面展开。届时邀请上海市发展和改革委员会、上海市建设交通管理委员会、上海市经济和信息化委员会、上海市环境保护局等政府主管部门，等业内龙头企业共商城市固体废弃物资源化利用发展大计。</w:t>
      </w:r>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时间：2016年11月1日（星期二）9：30</w:t>
      </w:r>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地点：上海展览中心西二馆三层6305会议室</w:t>
      </w:r>
    </w:p>
    <w:p w:rsidR="00AA2504" w:rsidRDefault="00AA2504" w:rsidP="00AA2504">
      <w:pPr>
        <w:spacing w:after="0" w:line="560" w:lineRule="exact"/>
        <w:ind w:firstLine="562"/>
        <w:jc w:val="left"/>
        <w:rPr>
          <w:rFonts w:asciiTheme="minorEastAsia" w:hAnsiTheme="minorEastAsia" w:hint="eastAsia"/>
          <w:b/>
          <w:sz w:val="28"/>
          <w:szCs w:val="28"/>
        </w:rPr>
      </w:pPr>
      <w:r>
        <w:rPr>
          <w:rFonts w:asciiTheme="minorEastAsia" w:hAnsiTheme="minorEastAsia" w:hint="eastAsia"/>
          <w:b/>
          <w:sz w:val="28"/>
          <w:szCs w:val="28"/>
        </w:rPr>
        <w:t>（五）2016上海绿色能源及可再生资源在建筑中的应用论坛</w:t>
      </w:r>
    </w:p>
    <w:p w:rsidR="00AA2504" w:rsidRDefault="00AA2504" w:rsidP="00AA2504">
      <w:pPr>
        <w:pStyle w:val="10"/>
        <w:framePr w:wrap="auto"/>
        <w:spacing w:line="560" w:lineRule="exact"/>
        <w:ind w:firstLineChars="200" w:firstLine="480"/>
        <w:rPr>
          <w:rFonts w:ascii="华文宋体" w:eastAsia="华文宋体" w:hAnsi="华文宋体" w:cstheme="minorBidi" w:hint="eastAsia"/>
          <w:color w:val="auto"/>
          <w:sz w:val="24"/>
          <w:szCs w:val="24"/>
        </w:rPr>
      </w:pPr>
      <w:r>
        <w:rPr>
          <w:rFonts w:ascii="华文宋体" w:eastAsia="华文宋体" w:hAnsi="华文宋体" w:cstheme="minorBidi" w:hint="eastAsia"/>
          <w:color w:val="auto"/>
          <w:sz w:val="24"/>
          <w:szCs w:val="24"/>
        </w:rPr>
        <w:t>能源是人类生存与发展的重要基础，建筑业无时不在消耗着巨大的能源，近年绿色能源和可再生资源在建筑领域的运用越发广泛，积极的推动了我国建筑业的健康发展。但是在绿色能源及可再生资源的运用中仍面临着很多问题，如：城市能源使用结构不尽合理，可再生资源面临政策不太完善等问题。本次论坛邀请政府及行业领导、业内专家、领军企业及相关绿色建筑、建筑设计、开发业主、施工单位等机构共寻破解之道。</w:t>
      </w:r>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论坛时间：2016年11月1日（星期二）9:00</w:t>
      </w:r>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论坛地址：波特曼丽思卡尔顿酒店4</w:t>
      </w:r>
      <w:proofErr w:type="gramStart"/>
      <w:r>
        <w:rPr>
          <w:rFonts w:ascii="华文宋体" w:eastAsia="华文宋体" w:hAnsi="华文宋体" w:hint="eastAsia"/>
          <w:sz w:val="24"/>
          <w:szCs w:val="24"/>
        </w:rPr>
        <w:t>楼申宴会厅</w:t>
      </w:r>
      <w:proofErr w:type="gramEnd"/>
    </w:p>
    <w:p w:rsidR="00AA2504" w:rsidRDefault="00AA2504" w:rsidP="00AA2504">
      <w:pPr>
        <w:spacing w:after="0" w:line="560" w:lineRule="exact"/>
        <w:ind w:firstLine="562"/>
        <w:jc w:val="left"/>
        <w:rPr>
          <w:rFonts w:hint="eastAsia"/>
        </w:rPr>
      </w:pPr>
      <w:r>
        <w:rPr>
          <w:rFonts w:asciiTheme="minorEastAsia" w:hAnsiTheme="minorEastAsia" w:hint="eastAsia"/>
          <w:b/>
          <w:sz w:val="28"/>
          <w:szCs w:val="28"/>
        </w:rPr>
        <w:t>（六）</w:t>
      </w:r>
      <w:r>
        <w:rPr>
          <w:rFonts w:ascii="黑体" w:eastAsia="黑体" w:hAnsi="黑体" w:hint="eastAsia"/>
          <w:sz w:val="28"/>
          <w:szCs w:val="28"/>
        </w:rPr>
        <w:t>城市住区的绿色运营与有机更新论坛</w:t>
      </w:r>
    </w:p>
    <w:p w:rsidR="00AA2504" w:rsidRDefault="00AA2504" w:rsidP="00AA2504">
      <w:pPr>
        <w:spacing w:after="0" w:line="560" w:lineRule="exact"/>
        <w:ind w:firstLine="480"/>
        <w:rPr>
          <w:rFonts w:ascii="华文宋体" w:eastAsia="华文宋体" w:hAnsi="华文宋体"/>
          <w:sz w:val="24"/>
          <w:szCs w:val="24"/>
        </w:rPr>
      </w:pPr>
      <w:r>
        <w:rPr>
          <w:rFonts w:ascii="华文宋体" w:eastAsia="华文宋体" w:hAnsi="华文宋体" w:hint="eastAsia"/>
          <w:sz w:val="24"/>
          <w:szCs w:val="24"/>
        </w:rPr>
        <w:t>论坛旨在探索城市更新背景下城市住区绿色运营与有机更新的实施路径与策略，以提升城市住区的使用功能和舒适性，</w:t>
      </w:r>
      <w:proofErr w:type="gramStart"/>
      <w:r>
        <w:rPr>
          <w:rFonts w:ascii="华文宋体" w:eastAsia="华文宋体" w:hAnsi="华文宋体" w:hint="eastAsia"/>
          <w:sz w:val="24"/>
          <w:szCs w:val="24"/>
        </w:rPr>
        <w:t>减少住</w:t>
      </w:r>
      <w:proofErr w:type="gramEnd"/>
      <w:r>
        <w:rPr>
          <w:rFonts w:ascii="华文宋体" w:eastAsia="华文宋体" w:hAnsi="华文宋体" w:hint="eastAsia"/>
          <w:sz w:val="24"/>
          <w:szCs w:val="24"/>
        </w:rPr>
        <w:t>区的资源消耗和环境污染，营造健康、高效和便捷的居住环境，促进城市住区的可持续发展。业内知名专家和同行针对居住小区绿色运营与物业管理模式、开发商持有住房政策解读及运营</w:t>
      </w:r>
      <w:r>
        <w:rPr>
          <w:rFonts w:ascii="华文宋体" w:eastAsia="华文宋体" w:hAnsi="华文宋体" w:hint="eastAsia"/>
          <w:sz w:val="24"/>
          <w:szCs w:val="24"/>
        </w:rPr>
        <w:lastRenderedPageBreak/>
        <w:t>对策、居住小区功能提升策略与技术、居住小区信息化、智能化运营管理等议题进行深入探讨及交流。</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时间：2016年11月1日（星期二） 9:15</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地点：上海展览中心友谊会堂</w:t>
      </w:r>
    </w:p>
    <w:p w:rsidR="00AA2504" w:rsidRDefault="00AA2504" w:rsidP="00AA2504">
      <w:pPr>
        <w:spacing w:after="0" w:line="560" w:lineRule="exact"/>
        <w:ind w:firstLine="560"/>
        <w:jc w:val="left"/>
        <w:rPr>
          <w:rFonts w:ascii="黑体" w:eastAsia="黑体" w:hAnsi="黑体" w:hint="eastAsia"/>
          <w:sz w:val="28"/>
          <w:szCs w:val="28"/>
        </w:rPr>
      </w:pPr>
      <w:r>
        <w:rPr>
          <w:rFonts w:ascii="黑体" w:eastAsia="黑体" w:hAnsi="黑体" w:hint="eastAsia"/>
          <w:sz w:val="28"/>
          <w:szCs w:val="28"/>
        </w:rPr>
        <w:t>（七）建筑景观一体化论坛——让景观融入建筑，让建筑关注景观论坛</w:t>
      </w:r>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景观作为建筑的</w:t>
      </w:r>
      <w:proofErr w:type="gramStart"/>
      <w:r>
        <w:rPr>
          <w:rFonts w:ascii="华文宋体" w:eastAsia="华文宋体" w:hAnsi="华文宋体" w:hint="eastAsia"/>
          <w:sz w:val="24"/>
          <w:szCs w:val="24"/>
        </w:rPr>
        <w:t>最</w:t>
      </w:r>
      <w:proofErr w:type="gramEnd"/>
      <w:r>
        <w:rPr>
          <w:rFonts w:ascii="华文宋体" w:eastAsia="华文宋体" w:hAnsi="华文宋体" w:hint="eastAsia"/>
          <w:sz w:val="24"/>
          <w:szCs w:val="24"/>
        </w:rPr>
        <w:t>绿色，</w:t>
      </w:r>
      <w:proofErr w:type="gramStart"/>
      <w:r>
        <w:rPr>
          <w:rFonts w:ascii="华文宋体" w:eastAsia="华文宋体" w:hAnsi="华文宋体" w:hint="eastAsia"/>
          <w:sz w:val="24"/>
          <w:szCs w:val="24"/>
        </w:rPr>
        <w:t>最</w:t>
      </w:r>
      <w:proofErr w:type="gramEnd"/>
      <w:r>
        <w:rPr>
          <w:rFonts w:ascii="华文宋体" w:eastAsia="华文宋体" w:hAnsi="华文宋体" w:hint="eastAsia"/>
          <w:sz w:val="24"/>
          <w:szCs w:val="24"/>
        </w:rPr>
        <w:t>生态部分，与建筑不再是图底关系，而应该是互融共生关系，景观要全方位融入建筑，由平面到立体，由外部到内部，由装饰到生态；从规划设计到后期营建，把景观作为建筑的一个重要组成部分。本论坛着重探讨景观与建筑的共融关系，共同推进建筑绿化的专业发展，为上海的城市生态环境建设做出更大的贡献。</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时间：时间：2016年11月1日（星期一）13:00</w:t>
      </w:r>
    </w:p>
    <w:p w:rsidR="00AA2504" w:rsidRDefault="00AA2504" w:rsidP="00AA2504">
      <w:pPr>
        <w:widowControl/>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地点：上海展览中心东二馆5113</w:t>
      </w:r>
    </w:p>
    <w:p w:rsidR="00AA2504" w:rsidRDefault="00AA2504" w:rsidP="00AA2504">
      <w:pPr>
        <w:widowControl/>
        <w:spacing w:after="0" w:line="560" w:lineRule="exact"/>
        <w:ind w:firstLine="562"/>
        <w:jc w:val="left"/>
        <w:rPr>
          <w:rFonts w:ascii="宋体" w:eastAsia="宋体" w:hAnsi="宋体" w:cs="宋体" w:hint="eastAsia"/>
          <w:color w:val="000000"/>
          <w:kern w:val="0"/>
          <w:sz w:val="22"/>
        </w:rPr>
      </w:pPr>
      <w:r>
        <w:rPr>
          <w:rFonts w:asciiTheme="minorEastAsia" w:hAnsiTheme="minorEastAsia" w:hint="eastAsia"/>
          <w:b/>
          <w:sz w:val="28"/>
          <w:szCs w:val="28"/>
        </w:rPr>
        <w:t>（八）二次供水新技术发展论坛</w:t>
      </w:r>
      <w:bookmarkStart w:id="0" w:name="_GoBack"/>
      <w:bookmarkEnd w:id="0"/>
    </w:p>
    <w:p w:rsidR="00AA2504" w:rsidRDefault="00AA2504" w:rsidP="00AA2504">
      <w:pPr>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本次论坛旨在指导节水器具开发和推广应用，推动节水技术进步，提高用水效率和效益，促进水资源的可持续利用。政府建设主管部门、二次供水改造设计单位、产品提供单位以及用户，从政策、设计、产品和体会等多个层面，开展技术交流和讨论，届时政府主管部门领导、建筑规划权威设计师、国内外知名开发商代表将与受邀与企业近距离交流。</w:t>
      </w:r>
    </w:p>
    <w:p w:rsidR="00AA2504" w:rsidRDefault="00AA2504" w:rsidP="00AA2504">
      <w:pPr>
        <w:spacing w:after="0" w:line="560" w:lineRule="exact"/>
        <w:ind w:firstLine="480"/>
        <w:jc w:val="left"/>
        <w:rPr>
          <w:rFonts w:ascii="华文宋体" w:eastAsia="华文宋体" w:hAnsi="华文宋体" w:hint="eastAsia"/>
          <w:sz w:val="24"/>
          <w:szCs w:val="24"/>
        </w:rPr>
      </w:pPr>
      <w:r>
        <w:rPr>
          <w:rFonts w:ascii="华文宋体" w:eastAsia="华文宋体" w:hAnsi="华文宋体" w:hint="eastAsia"/>
          <w:sz w:val="24"/>
          <w:szCs w:val="24"/>
        </w:rPr>
        <w:t>时间：2016年11月1日（星期二）13:00</w:t>
      </w:r>
    </w:p>
    <w:p w:rsidR="00AA2504" w:rsidRDefault="00AA2504" w:rsidP="00AA2504">
      <w:pPr>
        <w:widowControl/>
        <w:spacing w:after="0" w:line="560" w:lineRule="exact"/>
        <w:ind w:firstLine="480"/>
        <w:rPr>
          <w:rFonts w:ascii="华文宋体" w:eastAsia="华文宋体" w:hAnsi="华文宋体" w:hint="eastAsia"/>
          <w:sz w:val="24"/>
          <w:szCs w:val="24"/>
        </w:rPr>
      </w:pPr>
      <w:r>
        <w:rPr>
          <w:rFonts w:ascii="华文宋体" w:eastAsia="华文宋体" w:hAnsi="华文宋体" w:hint="eastAsia"/>
          <w:sz w:val="24"/>
          <w:szCs w:val="24"/>
        </w:rPr>
        <w:t>地点：上海展览中心东二馆5105</w:t>
      </w:r>
    </w:p>
    <w:p w:rsidR="00F04C00" w:rsidRPr="00AA2504" w:rsidRDefault="00F04C00" w:rsidP="005044AF">
      <w:pPr>
        <w:ind w:firstLine="420"/>
      </w:pPr>
    </w:p>
    <w:sectPr w:rsidR="00F04C00" w:rsidRPr="00AA2504" w:rsidSect="00F04C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504"/>
    <w:rsid w:val="000B6454"/>
    <w:rsid w:val="00130F5B"/>
    <w:rsid w:val="001764E6"/>
    <w:rsid w:val="003E1C3C"/>
    <w:rsid w:val="0042659A"/>
    <w:rsid w:val="005044AF"/>
    <w:rsid w:val="0072687A"/>
    <w:rsid w:val="007F54AF"/>
    <w:rsid w:val="00AA2504"/>
    <w:rsid w:val="00B365B5"/>
    <w:rsid w:val="00C37A99"/>
    <w:rsid w:val="00D07CC4"/>
    <w:rsid w:val="00D63684"/>
    <w:rsid w:val="00DC3E8B"/>
    <w:rsid w:val="00F04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67" w:line="536" w:lineRule="atLeas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A2504"/>
    <w:pPr>
      <w:spacing w:after="0" w:line="240" w:lineRule="auto"/>
      <w:ind w:firstLine="420"/>
    </w:pPr>
  </w:style>
  <w:style w:type="paragraph" w:customStyle="1" w:styleId="10">
    <w:name w:val="正文1"/>
    <w:qFormat/>
    <w:rsid w:val="00AA2504"/>
    <w:pPr>
      <w:framePr w:wrap="around" w:hAnchor="text"/>
      <w:spacing w:after="0" w:line="240" w:lineRule="auto"/>
      <w:ind w:firstLineChars="0" w:firstLine="0"/>
    </w:pPr>
    <w:rPr>
      <w:rFonts w:ascii="Helvetica" w:eastAsia="Arial Unicode MS" w:hAnsi="Helvetica" w:cs="Arial Unicode MS"/>
      <w:color w:val="000000"/>
      <w:kern w:val="0"/>
      <w:sz w:val="22"/>
    </w:rPr>
  </w:style>
  <w:style w:type="character" w:styleId="a3">
    <w:name w:val="Hyperlink"/>
    <w:basedOn w:val="a0"/>
    <w:uiPriority w:val="99"/>
    <w:semiHidden/>
    <w:unhideWhenUsed/>
    <w:rsid w:val="00AA2504"/>
    <w:rPr>
      <w:color w:val="0000FF"/>
      <w:u w:val="single"/>
    </w:rPr>
  </w:style>
</w:styles>
</file>

<file path=word/webSettings.xml><?xml version="1.0" encoding="utf-8"?>
<w:webSettings xmlns:r="http://schemas.openxmlformats.org/officeDocument/2006/relationships" xmlns:w="http://schemas.openxmlformats.org/wordprocessingml/2006/main">
  <w:divs>
    <w:div w:id="1407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gbc.org/lsjz/n5/n15/n103/u1ai24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2137</Characters>
  <Application>Microsoft Office Word</Application>
  <DocSecurity>0</DocSecurity>
  <Lines>17</Lines>
  <Paragraphs>5</Paragraphs>
  <ScaleCrop>false</ScaleCrop>
  <Company>Lenovo (Beijing) Limited</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2016-10-26T08:57:00Z</dcterms:created>
  <dcterms:modified xsi:type="dcterms:W3CDTF">2016-10-26T08:57:00Z</dcterms:modified>
</cp:coreProperties>
</file>